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DF0A" w14:textId="77777777" w:rsidR="00654DE6" w:rsidRPr="00352EDE" w:rsidRDefault="00654DE6" w:rsidP="00A17E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D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2540F01F" wp14:editId="47794618">
            <wp:simplePos x="0" y="0"/>
            <wp:positionH relativeFrom="page">
              <wp:posOffset>190722</wp:posOffset>
            </wp:positionH>
            <wp:positionV relativeFrom="page">
              <wp:posOffset>158307</wp:posOffset>
            </wp:positionV>
            <wp:extent cx="818707" cy="850604"/>
            <wp:effectExtent l="0" t="0" r="635" b="6985"/>
            <wp:wrapNone/>
            <wp:docPr id="1" name="Resim 1" descr="ooxWord://word/media/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 descr="ooxWord://word/media/image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60" b="24528"/>
                    <a:stretch/>
                  </pic:blipFill>
                  <pic:spPr bwMode="auto">
                    <a:xfrm>
                      <a:off x="0" y="0"/>
                      <a:ext cx="818707" cy="85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EDE">
        <w:rPr>
          <w:rStyle w:val="branding-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AFYON KOCATEPE ÜNİVERSİTESİ</w:t>
      </w:r>
      <w:r w:rsidRPr="00352EDE">
        <w:rPr>
          <w:rFonts w:ascii="Times New Roman" w:hAnsi="Times New Roman" w:cs="Times New Roman"/>
          <w:sz w:val="24"/>
          <w:szCs w:val="24"/>
        </w:rPr>
        <w:br/>
      </w:r>
      <w:r w:rsidRPr="00352EDE">
        <w:rPr>
          <w:rStyle w:val="branding-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Bayat Meslek Yüksekokulu</w:t>
      </w:r>
    </w:p>
    <w:p w14:paraId="5EF76935" w14:textId="77777777" w:rsidR="00654DE6" w:rsidRDefault="00654DE6" w:rsidP="00A17E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DE6">
        <w:rPr>
          <w:rFonts w:ascii="Times New Roman" w:hAnsi="Times New Roman" w:cs="Times New Roman"/>
          <w:b/>
          <w:sz w:val="24"/>
          <w:szCs w:val="24"/>
        </w:rPr>
        <w:t>Yüz Yüze Sınavlarda Uyulması Gereken Kurallar</w:t>
      </w:r>
    </w:p>
    <w:p w14:paraId="548C09A4" w14:textId="77777777" w:rsidR="00654DE6" w:rsidRPr="00654DE6" w:rsidRDefault="00654DE6" w:rsidP="00654DE6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ACE4B" w14:textId="77777777" w:rsidR="00A17E3C" w:rsidRPr="00953B3D" w:rsidRDefault="00654DE6" w:rsidP="00953B3D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 xml:space="preserve">Sınavlara öğrenci </w:t>
      </w:r>
      <w:r w:rsidRPr="001103B5">
        <w:rPr>
          <w:rFonts w:ascii="Times New Roman" w:hAnsi="Times New Roman" w:cs="Times New Roman"/>
          <w:b/>
          <w:color w:val="FF0000"/>
          <w:sz w:val="24"/>
          <w:szCs w:val="24"/>
        </w:rPr>
        <w:t>kimlik belgesi</w:t>
      </w:r>
      <w:r w:rsidRPr="00D35F0F">
        <w:rPr>
          <w:rFonts w:ascii="Times New Roman" w:hAnsi="Times New Roman" w:cs="Times New Roman"/>
          <w:sz w:val="24"/>
          <w:szCs w:val="24"/>
        </w:rPr>
        <w:t xml:space="preserve">, </w:t>
      </w:r>
      <w:r w:rsidR="00D35F0F" w:rsidRPr="00D35F0F">
        <w:rPr>
          <w:rFonts w:ascii="Times New Roman" w:hAnsi="Times New Roman" w:cs="Times New Roman"/>
          <w:sz w:val="24"/>
          <w:szCs w:val="24"/>
        </w:rPr>
        <w:t xml:space="preserve">ile </w:t>
      </w:r>
      <w:r w:rsidRPr="00D35F0F">
        <w:rPr>
          <w:rFonts w:ascii="Times New Roman" w:hAnsi="Times New Roman" w:cs="Times New Roman"/>
          <w:sz w:val="24"/>
          <w:szCs w:val="24"/>
        </w:rPr>
        <w:t xml:space="preserve">girilecektir. </w:t>
      </w:r>
      <w:r w:rsidR="00953B3D">
        <w:rPr>
          <w:rFonts w:ascii="Times New Roman" w:hAnsi="Times New Roman" w:cs="Times New Roman"/>
          <w:sz w:val="24"/>
          <w:szCs w:val="24"/>
        </w:rPr>
        <w:t>Ö</w:t>
      </w:r>
      <w:r w:rsidR="00D35F0F" w:rsidRPr="00953B3D">
        <w:rPr>
          <w:rFonts w:ascii="Times New Roman" w:hAnsi="Times New Roman" w:cs="Times New Roman"/>
          <w:sz w:val="24"/>
          <w:szCs w:val="24"/>
        </w:rPr>
        <w:t xml:space="preserve">ğrenci kimlikleri sınav süresince </w:t>
      </w:r>
      <w:r w:rsidR="00D35F0F" w:rsidRPr="00953B3D">
        <w:rPr>
          <w:rFonts w:ascii="Times New Roman" w:hAnsi="Times New Roman" w:cs="Times New Roman"/>
          <w:color w:val="FF0000"/>
          <w:sz w:val="24"/>
          <w:szCs w:val="24"/>
        </w:rPr>
        <w:t xml:space="preserve">sıranın üstünde </w:t>
      </w:r>
      <w:r w:rsidR="00D35F0F" w:rsidRPr="00953B3D">
        <w:rPr>
          <w:rFonts w:ascii="Times New Roman" w:hAnsi="Times New Roman" w:cs="Times New Roman"/>
          <w:sz w:val="24"/>
          <w:szCs w:val="24"/>
        </w:rPr>
        <w:t>bulundurmalıdır.</w:t>
      </w:r>
    </w:p>
    <w:p w14:paraId="05A8D470" w14:textId="77777777" w:rsidR="00D35F0F" w:rsidRPr="003B5813" w:rsidRDefault="00A17E3C" w:rsidP="003B5813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3C">
        <w:rPr>
          <w:rFonts w:ascii="Times New Roman" w:hAnsi="Times New Roman" w:cs="Times New Roman"/>
          <w:sz w:val="24"/>
          <w:szCs w:val="24"/>
        </w:rPr>
        <w:t>Sınav başlangıç saatinden itibaren ilk 15 dk içerisinde salona giriş yapmalısınız.</w:t>
      </w:r>
      <w:r w:rsidR="003B5813">
        <w:rPr>
          <w:rFonts w:ascii="Times New Roman" w:hAnsi="Times New Roman" w:cs="Times New Roman"/>
          <w:sz w:val="24"/>
          <w:szCs w:val="24"/>
        </w:rPr>
        <w:t xml:space="preserve"> </w:t>
      </w:r>
      <w:r w:rsidR="003B5813" w:rsidRPr="00D35F0F">
        <w:rPr>
          <w:rFonts w:ascii="Times New Roman" w:hAnsi="Times New Roman" w:cs="Times New Roman"/>
          <w:sz w:val="24"/>
          <w:szCs w:val="24"/>
        </w:rPr>
        <w:t>Sınavların ilk 15 dakikası dolmadan sı</w:t>
      </w:r>
      <w:r w:rsidR="003B5813">
        <w:rPr>
          <w:rFonts w:ascii="Times New Roman" w:hAnsi="Times New Roman" w:cs="Times New Roman"/>
          <w:sz w:val="24"/>
          <w:szCs w:val="24"/>
        </w:rPr>
        <w:t>nav salonundan çıkılmayacaktır.</w:t>
      </w:r>
    </w:p>
    <w:p w14:paraId="38EA8137" w14:textId="77777777" w:rsidR="00A17E3C" w:rsidRPr="00A17E3C" w:rsidRDefault="00A17E3C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3C">
        <w:rPr>
          <w:rFonts w:ascii="Times New Roman" w:hAnsi="Times New Roman" w:cs="Times New Roman"/>
          <w:color w:val="FF0000"/>
          <w:sz w:val="24"/>
          <w:szCs w:val="24"/>
        </w:rPr>
        <w:t xml:space="preserve">Sınav güvenliğini ihlal edecek </w:t>
      </w:r>
      <w:r w:rsidRPr="00A17E3C">
        <w:rPr>
          <w:rFonts w:ascii="Times New Roman" w:hAnsi="Times New Roman" w:cs="Times New Roman"/>
          <w:sz w:val="24"/>
          <w:szCs w:val="24"/>
        </w:rPr>
        <w:t xml:space="preserve">(sınav esnasında kopya çeken, çekmeye çalışan, fotoğraf ve video kaydı yapmak ve paylaşmak vb.) davranışlarda bulunduğu tespit edilen öğrenciler hakkında “Yükseköğretim Kanunu” kapsamında gerekli işlemler yapılacak ve </w:t>
      </w:r>
      <w:r w:rsidRPr="00A17E3C">
        <w:rPr>
          <w:rFonts w:ascii="Times New Roman" w:hAnsi="Times New Roman" w:cs="Times New Roman"/>
          <w:color w:val="FF0000"/>
          <w:sz w:val="24"/>
          <w:szCs w:val="24"/>
        </w:rPr>
        <w:t>öğrencinin sınavı geçersiz sayılacaktır.</w:t>
      </w:r>
    </w:p>
    <w:p w14:paraId="176BDB1F" w14:textId="77777777" w:rsidR="00D35F0F" w:rsidRPr="00D35F0F" w:rsidRDefault="00D35F0F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sınavlarda </w:t>
      </w:r>
      <w:r w:rsidRPr="00654DE6">
        <w:rPr>
          <w:rFonts w:ascii="Times New Roman" w:hAnsi="Times New Roman" w:cs="Times New Roman"/>
          <w:sz w:val="24"/>
          <w:szCs w:val="24"/>
        </w:rPr>
        <w:t>kurşun kalem, tükenmez ka</w:t>
      </w:r>
      <w:r>
        <w:rPr>
          <w:rFonts w:ascii="Times New Roman" w:hAnsi="Times New Roman" w:cs="Times New Roman"/>
          <w:sz w:val="24"/>
          <w:szCs w:val="24"/>
        </w:rPr>
        <w:t>lem ve silgiyi (gerekiyorsa hesap makinası) hazır bulundurmalıdır.</w:t>
      </w:r>
    </w:p>
    <w:p w14:paraId="1FC1FA52" w14:textId="77777777" w:rsidR="00D35F0F" w:rsidRDefault="00654DE6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>Sınavlarda araç-gereç(kalem, silgi vd</w:t>
      </w:r>
      <w:r w:rsidR="00D35F0F">
        <w:rPr>
          <w:rFonts w:ascii="Times New Roman" w:hAnsi="Times New Roman" w:cs="Times New Roman"/>
          <w:sz w:val="24"/>
          <w:szCs w:val="24"/>
        </w:rPr>
        <w:t xml:space="preserve">..) </w:t>
      </w:r>
      <w:r w:rsidR="00D35F0F" w:rsidRPr="00D35F0F">
        <w:rPr>
          <w:rFonts w:ascii="Times New Roman" w:hAnsi="Times New Roman" w:cs="Times New Roman"/>
          <w:color w:val="FF0000"/>
          <w:sz w:val="24"/>
          <w:szCs w:val="24"/>
        </w:rPr>
        <w:t>alışverişi yapılmayacaktır.</w:t>
      </w:r>
    </w:p>
    <w:p w14:paraId="6FACEF42" w14:textId="77777777" w:rsidR="00D35F0F" w:rsidRDefault="00654DE6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>Sınav yoklama tutanağına, soru ve cevap kâğıdına(optik form hariç), isim ve numaralar</w:t>
      </w:r>
      <w:r w:rsidR="00D35F0F">
        <w:rPr>
          <w:rFonts w:ascii="Times New Roman" w:hAnsi="Times New Roman" w:cs="Times New Roman"/>
          <w:sz w:val="24"/>
          <w:szCs w:val="24"/>
        </w:rPr>
        <w:t xml:space="preserve"> </w:t>
      </w:r>
      <w:r w:rsidR="00D35F0F" w:rsidRPr="00D35F0F">
        <w:rPr>
          <w:rFonts w:ascii="Times New Roman" w:hAnsi="Times New Roman" w:cs="Times New Roman"/>
          <w:color w:val="FF0000"/>
          <w:sz w:val="24"/>
          <w:szCs w:val="24"/>
        </w:rPr>
        <w:t xml:space="preserve">tükenmez kalemle </w:t>
      </w:r>
      <w:r w:rsidR="00D35F0F">
        <w:rPr>
          <w:rFonts w:ascii="Times New Roman" w:hAnsi="Times New Roman" w:cs="Times New Roman"/>
          <w:sz w:val="24"/>
          <w:szCs w:val="24"/>
        </w:rPr>
        <w:t xml:space="preserve">yazılacaktır. </w:t>
      </w:r>
    </w:p>
    <w:p w14:paraId="58639E27" w14:textId="77777777" w:rsidR="00D35F0F" w:rsidRDefault="00654DE6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 xml:space="preserve">Cevap kâğıdında, Öğrenci No, Kitapçık Türü ve Soruların cevapları </w:t>
      </w:r>
      <w:r w:rsidRPr="00D35F0F">
        <w:rPr>
          <w:rFonts w:ascii="Times New Roman" w:hAnsi="Times New Roman" w:cs="Times New Roman"/>
          <w:color w:val="FF0000"/>
          <w:sz w:val="24"/>
          <w:szCs w:val="24"/>
        </w:rPr>
        <w:t xml:space="preserve">kurşun kalemle </w:t>
      </w:r>
      <w:r w:rsidRPr="00D35F0F">
        <w:rPr>
          <w:rFonts w:ascii="Times New Roman" w:hAnsi="Times New Roman" w:cs="Times New Roman"/>
          <w:sz w:val="24"/>
          <w:szCs w:val="24"/>
        </w:rPr>
        <w:t xml:space="preserve">taşırma yapmadan dikkatli bir şekilde işaretlenecektir. </w:t>
      </w:r>
    </w:p>
    <w:p w14:paraId="00B71CA8" w14:textId="77777777" w:rsidR="00D35F0F" w:rsidRDefault="00654DE6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 xml:space="preserve">Sınavlarda, her sıraya, bir öğrenci oturacaktır. </w:t>
      </w:r>
    </w:p>
    <w:p w14:paraId="0BD30E62" w14:textId="77777777" w:rsidR="00953B3D" w:rsidRPr="00953B3D" w:rsidRDefault="00654DE6" w:rsidP="00953B3D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 xml:space="preserve">Sınavlarda </w:t>
      </w:r>
      <w:r w:rsidRPr="001103B5">
        <w:rPr>
          <w:rFonts w:ascii="Times New Roman" w:hAnsi="Times New Roman" w:cs="Times New Roman"/>
          <w:b/>
          <w:color w:val="FF0000"/>
          <w:sz w:val="24"/>
          <w:szCs w:val="24"/>
        </w:rPr>
        <w:t>Cep telefonu</w:t>
      </w:r>
      <w:r w:rsidRPr="00D35F0F">
        <w:rPr>
          <w:rFonts w:ascii="Times New Roman" w:hAnsi="Times New Roman" w:cs="Times New Roman"/>
          <w:sz w:val="24"/>
          <w:szCs w:val="24"/>
        </w:rPr>
        <w:t xml:space="preserve">, akıllı saat, bluetooth kulaklık vb.. Cep telefonu ile bağlantı sağlayan cihazlar </w:t>
      </w:r>
      <w:r w:rsidRPr="001103B5">
        <w:rPr>
          <w:rFonts w:ascii="Times New Roman" w:hAnsi="Times New Roman" w:cs="Times New Roman"/>
          <w:color w:val="FF0000"/>
          <w:sz w:val="24"/>
          <w:szCs w:val="24"/>
        </w:rPr>
        <w:t>asla getirilmeyecektir.</w:t>
      </w:r>
      <w:r w:rsidRPr="001103B5">
        <w:rPr>
          <w:rFonts w:ascii="Times New Roman" w:hAnsi="Times New Roman" w:cs="Times New Roman"/>
          <w:sz w:val="24"/>
          <w:szCs w:val="24"/>
        </w:rPr>
        <w:t xml:space="preserve"> </w:t>
      </w:r>
      <w:r w:rsidR="00953B3D" w:rsidRPr="00953B3D">
        <w:rPr>
          <w:rFonts w:ascii="Times New Roman" w:hAnsi="Times New Roman" w:cs="Times New Roman"/>
          <w:sz w:val="24"/>
          <w:szCs w:val="24"/>
        </w:rPr>
        <w:t xml:space="preserve">Cep telefonları ile sınava giren ve belirlenen öğrencinin </w:t>
      </w:r>
      <w:r w:rsidR="00953B3D" w:rsidRPr="00953B3D">
        <w:rPr>
          <w:rFonts w:ascii="Times New Roman" w:hAnsi="Times New Roman" w:cs="Times New Roman"/>
          <w:color w:val="FF0000"/>
          <w:sz w:val="24"/>
          <w:szCs w:val="24"/>
        </w:rPr>
        <w:t>sınavı geçersiz sayılacaktır</w:t>
      </w:r>
      <w:r w:rsidR="00953B3D" w:rsidRPr="00953B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B85AB" w14:textId="77777777" w:rsidR="00D35F0F" w:rsidRDefault="00654DE6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>Sıraların alt gözlerinde kitap, defter, ders notu, cep tel</w:t>
      </w:r>
      <w:r w:rsidR="00D35F0F">
        <w:rPr>
          <w:rFonts w:ascii="Times New Roman" w:hAnsi="Times New Roman" w:cs="Times New Roman"/>
          <w:sz w:val="24"/>
          <w:szCs w:val="24"/>
        </w:rPr>
        <w:t>efonu vb. bulundurulmayacaktır.</w:t>
      </w:r>
    </w:p>
    <w:p w14:paraId="12A3BBB7" w14:textId="77777777" w:rsidR="00D35F0F" w:rsidRDefault="00654DE6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 xml:space="preserve">Öğrenciler Sınav Gözetmeni Öğretim Elemanının </w:t>
      </w:r>
      <w:r w:rsidRPr="0055084F">
        <w:rPr>
          <w:rFonts w:ascii="Times New Roman" w:hAnsi="Times New Roman" w:cs="Times New Roman"/>
          <w:color w:val="FF0000"/>
          <w:sz w:val="24"/>
          <w:szCs w:val="24"/>
        </w:rPr>
        <w:t xml:space="preserve">ikaz ve uyarılarına </w:t>
      </w:r>
      <w:r w:rsidRPr="00D35F0F">
        <w:rPr>
          <w:rFonts w:ascii="Times New Roman" w:hAnsi="Times New Roman" w:cs="Times New Roman"/>
          <w:sz w:val="24"/>
          <w:szCs w:val="24"/>
        </w:rPr>
        <w:t xml:space="preserve">uymak zorundadırlar. </w:t>
      </w:r>
    </w:p>
    <w:p w14:paraId="2E651B65" w14:textId="77777777" w:rsidR="00D35F0F" w:rsidRDefault="00654DE6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 xml:space="preserve">Sınavını bitirip sınav salonundan çıkan öğrenci koridorda beklemeyip sessiz bir şekilde bina dışına çıkacaktır. </w:t>
      </w:r>
    </w:p>
    <w:p w14:paraId="77D8C934" w14:textId="77777777" w:rsidR="0049578C" w:rsidRPr="00A17E3C" w:rsidRDefault="00654DE6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0F">
        <w:rPr>
          <w:rFonts w:ascii="Times New Roman" w:hAnsi="Times New Roman" w:cs="Times New Roman"/>
          <w:sz w:val="24"/>
          <w:szCs w:val="24"/>
        </w:rPr>
        <w:t xml:space="preserve">Sınav kurallarına uymayan öğrenciler hakkında Salon Sınav Gözetmeni ve ilgili dersin Öğretim Elemanı tarafından </w:t>
      </w:r>
      <w:r w:rsidRPr="0055084F">
        <w:rPr>
          <w:rFonts w:ascii="Times New Roman" w:hAnsi="Times New Roman" w:cs="Times New Roman"/>
          <w:color w:val="FF0000"/>
          <w:sz w:val="24"/>
          <w:szCs w:val="24"/>
        </w:rPr>
        <w:t>tutanak tutulup disiplin soruşturması açılacaktır</w:t>
      </w:r>
    </w:p>
    <w:p w14:paraId="52ABD616" w14:textId="77777777" w:rsidR="00A17E3C" w:rsidRPr="00A17E3C" w:rsidRDefault="00A17E3C" w:rsidP="00D35F0F">
      <w:pPr>
        <w:pStyle w:val="ListeParagraf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3C">
        <w:rPr>
          <w:rFonts w:ascii="Times New Roman" w:hAnsi="Times New Roman" w:cs="Times New Roman"/>
          <w:sz w:val="24"/>
          <w:szCs w:val="24"/>
        </w:rPr>
        <w:t>Sınavlarla ilgili itirazlar öğrencinin öğrenimini sürdürdüğü öğrenci işleri birime yapılacak (Sınav sonuçlarının ilan tarihini izleyen (5) beş iş günü içinde yazılı olarak; maddi hata dilekçesi dolduran) ve birim yönetim kurulu tarafından karara bağlanacaktır</w:t>
      </w:r>
    </w:p>
    <w:sectPr w:rsidR="00A17E3C" w:rsidRPr="00A17E3C" w:rsidSect="00654D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0F11"/>
    <w:multiLevelType w:val="hybridMultilevel"/>
    <w:tmpl w:val="E332BA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9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FAD"/>
    <w:rsid w:val="001103B5"/>
    <w:rsid w:val="003B5813"/>
    <w:rsid w:val="003D291C"/>
    <w:rsid w:val="0049578C"/>
    <w:rsid w:val="0055084F"/>
    <w:rsid w:val="005D12E3"/>
    <w:rsid w:val="00654DE6"/>
    <w:rsid w:val="00815FAD"/>
    <w:rsid w:val="00953B3D"/>
    <w:rsid w:val="00A17E3C"/>
    <w:rsid w:val="00D3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FC3A"/>
  <w15:docId w15:val="{1C5CAF89-4542-7442-97DC-187C3739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randing-title">
    <w:name w:val="branding-title"/>
    <w:basedOn w:val="VarsaylanParagrafYazTipi"/>
    <w:rsid w:val="00654DE6"/>
  </w:style>
  <w:style w:type="paragraph" w:styleId="ListeParagraf">
    <w:name w:val="List Paragraph"/>
    <w:basedOn w:val="Normal"/>
    <w:uiPriority w:val="34"/>
    <w:qFormat/>
    <w:rsid w:val="00D3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abdullahcirit003@gmail.com</cp:lastModifiedBy>
  <cp:revision>2</cp:revision>
  <dcterms:created xsi:type="dcterms:W3CDTF">2025-11-10T11:35:00Z</dcterms:created>
  <dcterms:modified xsi:type="dcterms:W3CDTF">2025-11-10T11:35:00Z</dcterms:modified>
</cp:coreProperties>
</file>